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FD" w:rsidRPr="00101D37" w:rsidRDefault="0017455C" w:rsidP="0017455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101D37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การวางแผนเพิ่มประสิทธิภาพ ด้าน</w:t>
      </w:r>
      <w:r w:rsidR="00615C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การปรับปรุงกิจกรรม</w:t>
      </w:r>
      <w:r w:rsidR="00522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1D3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101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</w:p>
    <w:p w:rsidR="0017455C" w:rsidRPr="00101D37" w:rsidRDefault="0017455C" w:rsidP="001745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1D3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ของสำนักงานที่ดินกรุงเทพมหานคร</w:t>
      </w:r>
      <w:r w:rsidR="00522E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2E9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กรมที่ดิน</w:t>
      </w:r>
    </w:p>
    <w:tbl>
      <w:tblPr>
        <w:tblStyle w:val="a3"/>
        <w:tblW w:w="14174" w:type="dxa"/>
        <w:tblInd w:w="776" w:type="dxa"/>
        <w:tblLayout w:type="fixed"/>
        <w:tblLook w:val="04A0"/>
      </w:tblPr>
      <w:tblGrid>
        <w:gridCol w:w="1809"/>
        <w:gridCol w:w="2410"/>
        <w:gridCol w:w="2977"/>
        <w:gridCol w:w="2693"/>
        <w:gridCol w:w="2693"/>
        <w:gridCol w:w="1592"/>
      </w:tblGrid>
      <w:tr w:rsidR="00460493" w:rsidTr="00E51650">
        <w:trPr>
          <w:gridAfter w:val="1"/>
          <w:wAfter w:w="1592" w:type="dxa"/>
          <w:trHeight w:val="362"/>
        </w:trPr>
        <w:tc>
          <w:tcPr>
            <w:tcW w:w="1809" w:type="dxa"/>
            <w:vMerge w:val="restart"/>
            <w:vAlign w:val="center"/>
          </w:tcPr>
          <w:bookmarkEnd w:id="0"/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ชื่อกิจกรรม/กระบวนการ</w:t>
            </w:r>
          </w:p>
        </w:tc>
        <w:tc>
          <w:tcPr>
            <w:tcW w:w="2410" w:type="dxa"/>
            <w:vMerge w:val="restart"/>
            <w:vAlign w:val="center"/>
          </w:tcPr>
          <w:p w:rsidR="00460493" w:rsidRDefault="00460493" w:rsidP="002208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Process </w:t>
            </w:r>
            <w:r w:rsidR="00220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(กระบวนการ/ขั้นตอน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ในการดำเนินงาน     </w:t>
            </w:r>
            <w:r w:rsidR="00890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ก่อนการปรับปรุง)</w:t>
            </w:r>
          </w:p>
        </w:tc>
        <w:tc>
          <w:tcPr>
            <w:tcW w:w="2977" w:type="dxa"/>
            <w:vMerge w:val="restart"/>
            <w:vAlign w:val="center"/>
          </w:tcPr>
          <w:p w:rsidR="00460493" w:rsidRDefault="00460493" w:rsidP="004604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Process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(กระบวนการ/ขั้นตอนในการดำเนินงาน</w:t>
            </w:r>
            <w:r w:rsidR="004E4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หลังการปรับปรุง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693" w:type="dxa"/>
            <w:vMerge w:val="restart"/>
            <w:vAlign w:val="center"/>
          </w:tcPr>
          <w:p w:rsidR="003949E0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เป้าหมายหลัง         </w:t>
            </w:r>
          </w:p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การปรับปรุง</w:t>
            </w:r>
          </w:p>
        </w:tc>
      </w:tr>
      <w:tr w:rsidR="00460493" w:rsidTr="00E51650">
        <w:trPr>
          <w:trHeight w:val="362"/>
        </w:trPr>
        <w:tc>
          <w:tcPr>
            <w:tcW w:w="1809" w:type="dxa"/>
            <w:vMerge/>
          </w:tcPr>
          <w:p w:rsidR="00460493" w:rsidRDefault="00460493" w:rsidP="00174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60493" w:rsidRDefault="00460493" w:rsidP="00174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60493" w:rsidRDefault="00460493" w:rsidP="00174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tcBorders>
              <w:top w:val="nil"/>
              <w:right w:val="nil"/>
            </w:tcBorders>
            <w:vAlign w:val="center"/>
          </w:tcPr>
          <w:p w:rsidR="00460493" w:rsidRDefault="00460493" w:rsidP="00BA4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2E92" w:rsidTr="00E51650">
        <w:tc>
          <w:tcPr>
            <w:tcW w:w="1809" w:type="dxa"/>
          </w:tcPr>
          <w:p w:rsidR="00522E92" w:rsidRPr="00522E92" w:rsidRDefault="00522E92" w:rsidP="00522E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  <w:r w:rsidR="00460493" w:rsidRPr="0046049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ประชาชนผู้มา</w:t>
            </w:r>
            <w:r w:rsidR="00460493" w:rsidRPr="0046049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</w:t>
            </w:r>
            <w:r w:rsidRPr="00522E9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ติดต่อขอรับบริการ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ของสำนักงานที่ดินกรุงเทพมหานคร และสาขา โดยใช้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Kiosk</w:t>
            </w:r>
          </w:p>
        </w:tc>
        <w:tc>
          <w:tcPr>
            <w:tcW w:w="2410" w:type="dxa"/>
          </w:tcPr>
          <w:p w:rsidR="00522E92" w:rsidRPr="00522E92" w:rsidRDefault="00522E92" w:rsidP="005C0698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ประชาชนต้องสอบถาม/ยื่นคำขอเพื่อขอทราบ   การคำนวณภาษีอากร   หรือดูรูปแปลงแผนที่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22E92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จากเจ้าหน้าที่ประชาสัมพันธ์</w:t>
            </w:r>
          </w:p>
          <w:p w:rsidR="00522E92" w:rsidRPr="005C0698" w:rsidRDefault="00522E92" w:rsidP="005C0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22E92" w:rsidRDefault="00522E92" w:rsidP="005C0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ประชาชนสามารถใช้บริการ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Kiosk</w:t>
            </w:r>
            <w:r w:rsidR="00460493" w:rsidRPr="0046049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ของสำนักงานที่ดินกรุงเทพมหานครและสาขาได้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ทุกสำนักงานในการสืบค้นข้อมูลเรื่องการคำนวณภาษีอากรหรือ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6049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ดูรูปแปลงแผนที่ ทำให้ประหยัดเวลา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ในการเดินทางของประชาชน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ลดภาระงานของเจ้าหน้าที่ใน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การให้บริการสามารถประหยัดเอกสารของแต่ละสำนักงาน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40</w:t>
            </w:r>
          </w:p>
          <w:p w:rsidR="00522E92" w:rsidRPr="00133402" w:rsidRDefault="00522E92" w:rsidP="004604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22E92" w:rsidRPr="00460493" w:rsidRDefault="00522E92" w:rsidP="00BA4236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6049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ประชาสัมพันธ์ให้ประชาชน</w:t>
            </w:r>
            <w:r w:rsidR="0046049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 เลือกใช้บริการ</w:t>
            </w:r>
            <w:r w:rsid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 </w:t>
            </w:r>
            <w:r w:rsidR="00460493">
              <w:rPr>
                <w:rFonts w:ascii="TH SarabunIT๙" w:hAnsi="TH SarabunIT๙" w:cs="TH SarabunIT๙"/>
                <w:sz w:val="32"/>
                <w:szCs w:val="32"/>
              </w:rPr>
              <w:t>Kiosk</w:t>
            </w:r>
            <w:r w:rsidR="00460493" w:rsidRPr="0046049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แทนการยื่นคำขอเพื่อขอทราบการคำนวณ</w:t>
            </w:r>
            <w:r w:rsidRPr="0046049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ภาษี</w:t>
            </w:r>
            <w:r w:rsidRPr="00460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อากร หรือดูรูปแปลงแผนที่</w:t>
            </w:r>
          </w:p>
          <w:p w:rsidR="00522E92" w:rsidRPr="00BA4236" w:rsidRDefault="00522E92" w:rsidP="00BA4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มีขั้นตอนการใช้ตู้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Kiosk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อย่างง่ายๆ </w:t>
            </w:r>
          </w:p>
        </w:tc>
        <w:tc>
          <w:tcPr>
            <w:tcW w:w="2693" w:type="dxa"/>
          </w:tcPr>
          <w:p w:rsidR="00522E92" w:rsidRDefault="00522E92" w:rsidP="00394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ผู้มาติดต่อทราบค่าใช้จ่าย</w:t>
            </w:r>
            <w:r w:rsidR="0039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ในการทำนิติกรรมและ</w:t>
            </w:r>
            <w:r w:rsidR="003949E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="003949E0" w:rsidRPr="003949E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.. </w:t>
            </w:r>
            <w:r w:rsidR="0039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ดูรูปแปลงแผนที่ได้ด้วยตนเอง</w:t>
            </w:r>
            <w:r w:rsidR="003949E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ทำให้ลดภาระงาน</w:t>
            </w:r>
            <w:r w:rsidRPr="003949E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ในการให้บริการและสามารถประหยัดเอกสารของแต่ละสำนักงาน</w:t>
            </w:r>
          </w:p>
        </w:tc>
        <w:tc>
          <w:tcPr>
            <w:tcW w:w="1592" w:type="dxa"/>
            <w:vMerge/>
            <w:tcBorders>
              <w:bottom w:val="nil"/>
              <w:right w:val="nil"/>
            </w:tcBorders>
          </w:tcPr>
          <w:p w:rsidR="00522E92" w:rsidRDefault="00522E92" w:rsidP="001745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7455C" w:rsidRPr="0017455C" w:rsidRDefault="0017455C" w:rsidP="0017455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7455C" w:rsidRPr="0017455C" w:rsidSect="001745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7455C"/>
    <w:rsid w:val="00101D37"/>
    <w:rsid w:val="00133402"/>
    <w:rsid w:val="0017455C"/>
    <w:rsid w:val="002208FD"/>
    <w:rsid w:val="00347216"/>
    <w:rsid w:val="003949E0"/>
    <w:rsid w:val="003D2E60"/>
    <w:rsid w:val="00460493"/>
    <w:rsid w:val="00476C0B"/>
    <w:rsid w:val="004C7163"/>
    <w:rsid w:val="004E4FC7"/>
    <w:rsid w:val="00522E92"/>
    <w:rsid w:val="005C0698"/>
    <w:rsid w:val="005C4B17"/>
    <w:rsid w:val="00615C00"/>
    <w:rsid w:val="00890AD4"/>
    <w:rsid w:val="00B91675"/>
    <w:rsid w:val="00BA4236"/>
    <w:rsid w:val="00C25046"/>
    <w:rsid w:val="00CF7A63"/>
    <w:rsid w:val="00E51650"/>
    <w:rsid w:val="00F9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J2DYDHU5RPXK-1582399547-665</_dlc_DocId>
    <_dlc_DocIdUrl xmlns="0f78864d-2b3b-4a7c-85b4-2c7228e06da9">
      <Url>http://www.dol.go.th/plan/_layouts/15/DocIdRedir.aspx?ID=J2DYDHU5RPXK-1582399547-665</Url>
      <Description>J2DYDHU5RPXK-1582399547-665</Description>
    </_dlc_DocIdUrl>
  </documentManagement>
</p:properties>
</file>

<file path=customXml/itemProps1.xml><?xml version="1.0" encoding="utf-8"?>
<ds:datastoreItem xmlns:ds="http://schemas.openxmlformats.org/officeDocument/2006/customXml" ds:itemID="{103183BB-99F3-463D-A7BD-AD279C6F6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BC198-1711-4C2B-AE63-DFA4FF848EFE}"/>
</file>

<file path=customXml/itemProps3.xml><?xml version="1.0" encoding="utf-8"?>
<ds:datastoreItem xmlns:ds="http://schemas.openxmlformats.org/officeDocument/2006/customXml" ds:itemID="{41CBAA92-C3B0-4966-B664-507EDDC9ECED}"/>
</file>

<file path=customXml/itemProps4.xml><?xml version="1.0" encoding="utf-8"?>
<ds:datastoreItem xmlns:ds="http://schemas.openxmlformats.org/officeDocument/2006/customXml" ds:itemID="{C05E75A3-2380-4591-8594-A9AED6BDB17E}"/>
</file>

<file path=customXml/itemProps5.xml><?xml version="1.0" encoding="utf-8"?>
<ds:datastoreItem xmlns:ds="http://schemas.openxmlformats.org/officeDocument/2006/customXml" ds:itemID="{FA0DC2A2-9F7A-40A1-9484-FFBCBD603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dol</cp:lastModifiedBy>
  <cp:revision>18</cp:revision>
  <cp:lastPrinted>2019-03-25T08:11:00Z</cp:lastPrinted>
  <dcterms:created xsi:type="dcterms:W3CDTF">2019-03-25T07:52:00Z</dcterms:created>
  <dcterms:modified xsi:type="dcterms:W3CDTF">2019-03-28T02:50:00Z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6fa08443-0d2c-4053-abcf-9ee21f0807c5</vt:lpwstr>
  </property>
</Properties>
</file>